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1559"/>
        <w:gridCol w:w="559"/>
        <w:gridCol w:w="4436"/>
      </w:tblGrid>
      <w:tr w:rsidR="00B920BD" w:rsidRPr="00726DC2" w:rsidTr="007F4A2A">
        <w:trPr>
          <w:trHeight w:hRule="exact" w:val="2698"/>
        </w:trPr>
        <w:tc>
          <w:tcPr>
            <w:tcW w:w="4536" w:type="dxa"/>
            <w:gridSpan w:val="4"/>
          </w:tcPr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АДМИНИСТРАЦИЯ</w:t>
            </w: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городского округа  Кинель</w:t>
            </w:r>
          </w:p>
          <w:p w:rsidR="007F4A2A" w:rsidRDefault="007F4A2A" w:rsidP="007F4A2A">
            <w:pPr>
              <w:pStyle w:val="1"/>
              <w:rPr>
                <w:sz w:val="32"/>
                <w:szCs w:val="32"/>
              </w:rPr>
            </w:pPr>
          </w:p>
          <w:p w:rsidR="00B920BD" w:rsidRPr="00726DC2" w:rsidRDefault="007F4A2A" w:rsidP="007F4A2A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B920BD" w:rsidP="008D5F59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643B4" w:rsidTr="00E52F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7643B4" w:rsidRDefault="00B920BD" w:rsidP="00E52F0F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561DB6" w:rsidP="00E52F0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28.03.2016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7643B4" w:rsidRDefault="00B920BD" w:rsidP="00E52F0F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A42EE1" w:rsidP="004D13D6">
            <w:pPr>
              <w:suppressAutoHyphens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1208</w:t>
            </w:r>
          </w:p>
        </w:tc>
        <w:tc>
          <w:tcPr>
            <w:tcW w:w="559" w:type="dxa"/>
            <w:vMerge w:val="restart"/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B920BD" w:rsidRPr="00E017A8" w:rsidTr="00E52F0F">
        <w:trPr>
          <w:trHeight w:hRule="exact" w:val="397"/>
        </w:trPr>
        <w:tc>
          <w:tcPr>
            <w:tcW w:w="4536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9A41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3008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утверждении </w:t>
            </w:r>
            <w:r w:rsidR="002F535C">
              <w:rPr>
                <w:szCs w:val="28"/>
              </w:rPr>
              <w:t xml:space="preserve">отчета об исполнении </w:t>
            </w:r>
            <w:r w:rsidR="009A41DD" w:rsidRPr="00A561E6">
              <w:rPr>
                <w:szCs w:val="28"/>
              </w:rPr>
              <w:t xml:space="preserve"> </w:t>
            </w:r>
            <w:r w:rsidR="00D11B7F">
              <w:rPr>
                <w:szCs w:val="28"/>
              </w:rPr>
              <w:t xml:space="preserve">муниципальной </w:t>
            </w:r>
            <w:r w:rsidR="009A41DD" w:rsidRPr="00A561E6">
              <w:rPr>
                <w:szCs w:val="28"/>
              </w:rPr>
              <w:t>программы городского округа Кинель Самарской области «</w:t>
            </w:r>
            <w:r w:rsidR="00633CF5" w:rsidRPr="00633CF5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Развитие информационного общества в муниципальном образовании  городской округ  Кинель  (2012 - 2017 годы)</w:t>
            </w:r>
            <w:r w:rsidR="009A41DD" w:rsidRPr="00A561E6">
              <w:rPr>
                <w:szCs w:val="28"/>
              </w:rPr>
              <w:t>»</w:t>
            </w:r>
            <w:r w:rsidR="009A41DD">
              <w:rPr>
                <w:szCs w:val="28"/>
              </w:rPr>
              <w:t xml:space="preserve"> по итогам 201</w:t>
            </w:r>
            <w:r w:rsidR="004D13D6">
              <w:rPr>
                <w:szCs w:val="28"/>
              </w:rPr>
              <w:t>5</w:t>
            </w:r>
            <w:r w:rsidR="009A41DD">
              <w:rPr>
                <w:szCs w:val="28"/>
              </w:rPr>
              <w:t xml:space="preserve"> года</w:t>
            </w:r>
          </w:p>
          <w:p w:rsidR="009A41DD" w:rsidRDefault="009A41D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</w:p>
          <w:p w:rsidR="00B920BD" w:rsidRPr="00726DC2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7F4A2A" w:rsidRDefault="007F4A2A" w:rsidP="007466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20BD" w:rsidRPr="00341D3C" w:rsidRDefault="00B920BD" w:rsidP="0005050E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341D3C">
        <w:rPr>
          <w:sz w:val="28"/>
          <w:szCs w:val="28"/>
        </w:rPr>
        <w:t>В</w:t>
      </w:r>
      <w:r w:rsidR="009A41DD">
        <w:rPr>
          <w:sz w:val="28"/>
          <w:szCs w:val="28"/>
        </w:rPr>
        <w:t xml:space="preserve"> соответствии с постановлением администрации городского округа Кинель от 07.03.2014 года № 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  <w:r w:rsidR="004D13D6">
        <w:rPr>
          <w:sz w:val="28"/>
          <w:szCs w:val="28"/>
        </w:rPr>
        <w:t>,</w:t>
      </w:r>
      <w:r w:rsidR="009A41DD">
        <w:rPr>
          <w:sz w:val="28"/>
          <w:szCs w:val="28"/>
        </w:rPr>
        <w:t xml:space="preserve"> </w:t>
      </w:r>
    </w:p>
    <w:p w:rsidR="00BE153F" w:rsidRDefault="00BE153F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B920BD" w:rsidRDefault="00B920BD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r>
        <w:rPr>
          <w:szCs w:val="28"/>
        </w:rPr>
        <w:t>П О С Т А Н О В Л Я Ю:</w:t>
      </w:r>
    </w:p>
    <w:p w:rsidR="00BE153F" w:rsidRDefault="00BE153F" w:rsidP="00BF59D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BE153F" w:rsidRPr="00341D3C" w:rsidRDefault="009A41DD" w:rsidP="0005050E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276" w:lineRule="auto"/>
        <w:ind w:right="2"/>
        <w:jc w:val="both"/>
        <w:rPr>
          <w:szCs w:val="28"/>
        </w:rPr>
      </w:pPr>
      <w:r>
        <w:rPr>
          <w:szCs w:val="28"/>
        </w:rPr>
        <w:t xml:space="preserve">          </w:t>
      </w:r>
      <w:r w:rsidR="00B920BD" w:rsidRPr="00341D3C">
        <w:rPr>
          <w:szCs w:val="28"/>
        </w:rPr>
        <w:t xml:space="preserve">1. Утвердить </w:t>
      </w:r>
      <w:r w:rsidR="002C1332">
        <w:rPr>
          <w:szCs w:val="28"/>
        </w:rPr>
        <w:t xml:space="preserve"> </w:t>
      </w:r>
      <w:r>
        <w:rPr>
          <w:szCs w:val="28"/>
        </w:rPr>
        <w:t xml:space="preserve">отчет об исполнении </w:t>
      </w:r>
      <w:r w:rsidR="00D11B7F">
        <w:rPr>
          <w:szCs w:val="28"/>
        </w:rPr>
        <w:t>муниципальной</w:t>
      </w:r>
      <w:r w:rsidRPr="00A561E6">
        <w:rPr>
          <w:szCs w:val="28"/>
        </w:rPr>
        <w:t xml:space="preserve"> программы городского округа Кинель Самарской области «</w:t>
      </w:r>
      <w:r w:rsidR="00633CF5"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Развитие информационного общества в муниципальном образовании  городской округ  Кинель  (2012 - 2017 годы)</w:t>
      </w:r>
      <w:r w:rsidRPr="00A561E6">
        <w:rPr>
          <w:szCs w:val="28"/>
        </w:rPr>
        <w:t>»</w:t>
      </w:r>
      <w:r w:rsidR="0005050E">
        <w:rPr>
          <w:szCs w:val="28"/>
        </w:rPr>
        <w:t xml:space="preserve">, </w:t>
      </w:r>
      <w:r w:rsidR="00A77AB1">
        <w:rPr>
          <w:szCs w:val="28"/>
        </w:rPr>
        <w:t xml:space="preserve"> </w:t>
      </w:r>
      <w:r w:rsidR="00842E91">
        <w:rPr>
          <w:szCs w:val="28"/>
        </w:rPr>
        <w:t>утверждённой</w:t>
      </w:r>
      <w:r w:rsidR="0005050E">
        <w:rPr>
          <w:szCs w:val="28"/>
        </w:rPr>
        <w:t xml:space="preserve"> постановлением администрации городского округа Кинель </w:t>
      </w:r>
      <w:r w:rsidR="0005050E" w:rsidRPr="00203AEE">
        <w:rPr>
          <w:szCs w:val="28"/>
        </w:rPr>
        <w:t xml:space="preserve">от </w:t>
      </w:r>
      <w:r w:rsidR="0005050E">
        <w:rPr>
          <w:szCs w:val="28"/>
        </w:rPr>
        <w:t>27</w:t>
      </w:r>
      <w:r w:rsidR="0005050E" w:rsidRPr="00203AEE">
        <w:rPr>
          <w:szCs w:val="28"/>
        </w:rPr>
        <w:t>.0</w:t>
      </w:r>
      <w:r w:rsidR="0005050E">
        <w:rPr>
          <w:szCs w:val="28"/>
        </w:rPr>
        <w:t>5.2011</w:t>
      </w:r>
      <w:r w:rsidR="0005050E" w:rsidRPr="00203AEE">
        <w:rPr>
          <w:szCs w:val="28"/>
        </w:rPr>
        <w:t xml:space="preserve"> № 1</w:t>
      </w:r>
      <w:r w:rsidR="0005050E">
        <w:rPr>
          <w:szCs w:val="28"/>
        </w:rPr>
        <w:t>535</w:t>
      </w:r>
      <w:r w:rsidR="0005050E" w:rsidRPr="00203AEE">
        <w:rPr>
          <w:szCs w:val="28"/>
        </w:rPr>
        <w:t xml:space="preserve"> </w:t>
      </w:r>
      <w:r w:rsidR="0005050E">
        <w:rPr>
          <w:szCs w:val="28"/>
        </w:rPr>
        <w:t>(</w:t>
      </w:r>
      <w:r w:rsidR="0005050E" w:rsidRPr="00203AEE">
        <w:rPr>
          <w:szCs w:val="28"/>
        </w:rPr>
        <w:t>с изменениями</w:t>
      </w:r>
      <w:r w:rsidR="0005050E">
        <w:rPr>
          <w:szCs w:val="28"/>
        </w:rPr>
        <w:t xml:space="preserve"> </w:t>
      </w:r>
      <w:r w:rsidR="0005050E"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26.10.2012 года № 3330, от 24.09.2013 г. № 2774, от 20.12.2013 г. № 3802,  от 30.10.2014 г. № 3443, от 26.12.2014 г. № 4200</w:t>
      </w:r>
      <w:r w:rsidR="0005050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5050E" w:rsidRPr="00FB297F">
        <w:rPr>
          <w:bCs/>
          <w:szCs w:val="28"/>
        </w:rPr>
        <w:t>от 02.02.2015 г. № 390, от 08.04.2015 г. № 1303, от 10.09.2015 г. № 2854, от 30.10.2015 г. № 3099, от 02.12.2015 г. № 3808</w:t>
      </w:r>
      <w:r w:rsidR="0005050E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EC4FC9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A77AB1">
        <w:rPr>
          <w:szCs w:val="28"/>
        </w:rPr>
        <w:t>по итогам 2015</w:t>
      </w:r>
      <w:r>
        <w:rPr>
          <w:szCs w:val="28"/>
        </w:rPr>
        <w:t xml:space="preserve"> года</w:t>
      </w:r>
      <w:r w:rsidR="00F064DA">
        <w:rPr>
          <w:szCs w:val="28"/>
        </w:rPr>
        <w:t xml:space="preserve"> (прилагается)</w:t>
      </w:r>
      <w:r w:rsidR="002C1332">
        <w:rPr>
          <w:szCs w:val="28"/>
        </w:rPr>
        <w:t>.</w:t>
      </w:r>
      <w:r w:rsidR="00B920BD" w:rsidRPr="00341D3C">
        <w:rPr>
          <w:szCs w:val="28"/>
        </w:rPr>
        <w:t xml:space="preserve"> </w:t>
      </w:r>
    </w:p>
    <w:p w:rsidR="00B920BD" w:rsidRDefault="009A41DD" w:rsidP="0005050E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2</w:t>
      </w:r>
      <w:r w:rsidR="00B920BD">
        <w:rPr>
          <w:szCs w:val="28"/>
        </w:rPr>
        <w:t>.</w:t>
      </w:r>
      <w:r>
        <w:rPr>
          <w:szCs w:val="28"/>
        </w:rPr>
        <w:t xml:space="preserve">Разместить </w:t>
      </w:r>
      <w:r w:rsidR="00B920BD">
        <w:rPr>
          <w:szCs w:val="28"/>
        </w:rPr>
        <w:t xml:space="preserve"> настоящее постановление </w:t>
      </w:r>
      <w:r>
        <w:rPr>
          <w:szCs w:val="28"/>
        </w:rPr>
        <w:t xml:space="preserve"> на официальном сайте городского округа Кинель Самарской области в сети Интернет</w:t>
      </w:r>
      <w:r w:rsidR="00B920BD">
        <w:rPr>
          <w:szCs w:val="28"/>
        </w:rPr>
        <w:t>.</w:t>
      </w:r>
    </w:p>
    <w:tbl>
      <w:tblPr>
        <w:tblW w:w="14396" w:type="dxa"/>
        <w:tblLook w:val="04A0" w:firstRow="1" w:lastRow="0" w:firstColumn="1" w:lastColumn="0" w:noHBand="0" w:noVBand="1"/>
      </w:tblPr>
      <w:tblGrid>
        <w:gridCol w:w="9571"/>
        <w:gridCol w:w="4825"/>
      </w:tblGrid>
      <w:tr w:rsidR="00A55562" w:rsidTr="007F4A2A">
        <w:trPr>
          <w:trHeight w:val="146"/>
        </w:trPr>
        <w:tc>
          <w:tcPr>
            <w:tcW w:w="9571" w:type="dxa"/>
          </w:tcPr>
          <w:p w:rsidR="00A55562" w:rsidRDefault="00A55562" w:rsidP="00E52F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9A4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7AB1">
              <w:rPr>
                <w:rFonts w:ascii="Times New Roman" w:hAnsi="Times New Roman" w:cs="Times New Roman"/>
                <w:sz w:val="28"/>
                <w:szCs w:val="28"/>
              </w:rPr>
              <w:t>городского округа                                                                В.А.Чихирев</w:t>
            </w: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Pr="00EF0BBC" w:rsidRDefault="00890924" w:rsidP="002C13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Ефимова 21570</w:t>
            </w:r>
          </w:p>
        </w:tc>
        <w:tc>
          <w:tcPr>
            <w:tcW w:w="4825" w:type="dxa"/>
          </w:tcPr>
          <w:p w:rsidR="00A55562" w:rsidRPr="00EF0BBC" w:rsidRDefault="00A55562" w:rsidP="00E52F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562" w:rsidRDefault="00A55562" w:rsidP="00BF59D8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55562" w:rsidRDefault="005D5E13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D5E13" w:rsidRDefault="005D5E13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отчету об исполнении </w:t>
      </w:r>
    </w:p>
    <w:p w:rsidR="005D5E13" w:rsidRDefault="005D5E13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B920BD" w:rsidRPr="007F4A2A" w:rsidRDefault="00B920BD" w:rsidP="00A77A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F4A2A">
        <w:rPr>
          <w:sz w:val="28"/>
          <w:szCs w:val="28"/>
        </w:rPr>
        <w:t xml:space="preserve"> </w:t>
      </w:r>
    </w:p>
    <w:p w:rsidR="00B920BD" w:rsidRPr="007F4A2A" w:rsidRDefault="00B920BD" w:rsidP="00B920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5E13" w:rsidRDefault="005D5E13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2"/>
      <w:bookmarkEnd w:id="1"/>
      <w:r>
        <w:rPr>
          <w:sz w:val="28"/>
          <w:szCs w:val="28"/>
        </w:rPr>
        <w:t xml:space="preserve">Пояснительная записка </w:t>
      </w:r>
    </w:p>
    <w:p w:rsidR="00B920BD" w:rsidRPr="00BF59D8" w:rsidRDefault="005D5E13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 о</w:t>
      </w:r>
      <w:r w:rsidR="00BF59D8" w:rsidRPr="00BF59D8">
        <w:rPr>
          <w:sz w:val="28"/>
          <w:szCs w:val="28"/>
        </w:rPr>
        <w:t>тчет</w:t>
      </w:r>
      <w:r>
        <w:rPr>
          <w:sz w:val="28"/>
          <w:szCs w:val="28"/>
        </w:rPr>
        <w:t>у</w:t>
      </w:r>
      <w:r w:rsidR="00BF59D8" w:rsidRPr="00BF59D8">
        <w:rPr>
          <w:sz w:val="28"/>
          <w:szCs w:val="28"/>
        </w:rPr>
        <w:t xml:space="preserve"> об исполнении </w:t>
      </w:r>
      <w:r w:rsidR="00D11B7F">
        <w:rPr>
          <w:sz w:val="28"/>
          <w:szCs w:val="28"/>
        </w:rPr>
        <w:t xml:space="preserve">муниципальной </w:t>
      </w:r>
      <w:r w:rsidR="00BF59D8" w:rsidRPr="00BF59D8">
        <w:rPr>
          <w:sz w:val="28"/>
          <w:szCs w:val="28"/>
        </w:rPr>
        <w:t>программы городского округа Кинель Самарской области «</w:t>
      </w:r>
      <w:r w:rsidR="00633CF5"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Развитие информационного общества в муниципальном образовании  городской округ  Кинель  (2012 - 2017 годы)</w:t>
      </w:r>
      <w:r w:rsidR="00BF59D8" w:rsidRPr="00BF59D8">
        <w:rPr>
          <w:sz w:val="28"/>
          <w:szCs w:val="28"/>
        </w:rPr>
        <w:t>» по итогам 201</w:t>
      </w:r>
      <w:r w:rsidR="00A77AB1">
        <w:rPr>
          <w:sz w:val="28"/>
          <w:szCs w:val="28"/>
        </w:rPr>
        <w:t>5</w:t>
      </w:r>
      <w:r w:rsidR="00BF59D8" w:rsidRPr="00BF59D8">
        <w:rPr>
          <w:sz w:val="28"/>
          <w:szCs w:val="28"/>
        </w:rPr>
        <w:t xml:space="preserve"> года</w:t>
      </w: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F53601" w:rsidRDefault="00F53601" w:rsidP="00F53601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 w:rsidRPr="00203AEE">
        <w:rPr>
          <w:sz w:val="28"/>
          <w:szCs w:val="28"/>
        </w:rPr>
        <w:t xml:space="preserve">В целях реализации федерального и регионального законодательства о </w:t>
      </w:r>
      <w:r>
        <w:rPr>
          <w:sz w:val="28"/>
          <w:szCs w:val="28"/>
        </w:rPr>
        <w:t xml:space="preserve">развитии </w:t>
      </w:r>
      <w:r w:rsidRPr="00A677BA">
        <w:rPr>
          <w:rStyle w:val="FontStyle37"/>
          <w:rFonts w:ascii="Times New Roman" w:hAnsi="Times New Roman" w:cs="Times New Roman"/>
          <w:sz w:val="28"/>
          <w:szCs w:val="28"/>
        </w:rPr>
        <w:t>информационного общества и формировани</w:t>
      </w:r>
      <w:r>
        <w:rPr>
          <w:rStyle w:val="FontStyle37"/>
          <w:rFonts w:ascii="Times New Roman" w:hAnsi="Times New Roman" w:cs="Times New Roman"/>
          <w:sz w:val="28"/>
          <w:szCs w:val="28"/>
        </w:rPr>
        <w:t>и</w:t>
      </w:r>
      <w:r w:rsidRPr="00A677BA">
        <w:rPr>
          <w:rStyle w:val="FontStyle37"/>
          <w:rFonts w:ascii="Times New Roman" w:hAnsi="Times New Roman" w:cs="Times New Roman"/>
          <w:sz w:val="28"/>
          <w:szCs w:val="28"/>
        </w:rPr>
        <w:t xml:space="preserve"> электронного </w:t>
      </w:r>
      <w:r>
        <w:rPr>
          <w:rStyle w:val="FontStyle37"/>
          <w:rFonts w:ascii="Times New Roman" w:hAnsi="Times New Roman" w:cs="Times New Roman"/>
          <w:sz w:val="28"/>
          <w:szCs w:val="28"/>
        </w:rPr>
        <w:t>документооборота</w:t>
      </w:r>
      <w:r>
        <w:rPr>
          <w:rStyle w:val="FontStyle37"/>
        </w:rPr>
        <w:t xml:space="preserve"> </w:t>
      </w:r>
      <w:r w:rsidRPr="00203AEE">
        <w:rPr>
          <w:sz w:val="28"/>
          <w:szCs w:val="28"/>
        </w:rPr>
        <w:t xml:space="preserve">в городском округе Кинель Самарской области </w:t>
      </w:r>
      <w:r>
        <w:rPr>
          <w:sz w:val="28"/>
          <w:szCs w:val="28"/>
        </w:rPr>
        <w:t xml:space="preserve">начиная с 2012 года действует </w:t>
      </w:r>
      <w:r w:rsidR="00D11B7F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</w:t>
      </w:r>
      <w:r w:rsidRPr="00BF59D8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BF59D8">
        <w:rPr>
          <w:sz w:val="28"/>
          <w:szCs w:val="28"/>
        </w:rPr>
        <w:t xml:space="preserve"> городского округа Кинель Самарской области «</w:t>
      </w:r>
      <w:r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Развитие информационного общества в муниципальном образовании  городской округ  Кинель  (2012 - 2017 годы)</w:t>
      </w:r>
      <w:r w:rsidRPr="00BF59D8">
        <w:rPr>
          <w:sz w:val="28"/>
          <w:szCs w:val="28"/>
        </w:rPr>
        <w:t>»</w:t>
      </w:r>
      <w:r>
        <w:rPr>
          <w:sz w:val="28"/>
          <w:szCs w:val="28"/>
        </w:rPr>
        <w:t xml:space="preserve">, которая утверждена постановлением администрации городского округа Кинель </w:t>
      </w:r>
      <w:r w:rsidRPr="00203AEE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203AEE">
        <w:rPr>
          <w:sz w:val="28"/>
          <w:szCs w:val="28"/>
        </w:rPr>
        <w:t>.0</w:t>
      </w:r>
      <w:r>
        <w:rPr>
          <w:sz w:val="28"/>
          <w:szCs w:val="28"/>
        </w:rPr>
        <w:t>5.2011</w:t>
      </w:r>
      <w:r w:rsidRPr="00203AEE">
        <w:rPr>
          <w:sz w:val="28"/>
          <w:szCs w:val="28"/>
        </w:rPr>
        <w:t xml:space="preserve"> № 1</w:t>
      </w:r>
      <w:r>
        <w:rPr>
          <w:sz w:val="28"/>
          <w:szCs w:val="28"/>
        </w:rPr>
        <w:t>535</w:t>
      </w:r>
      <w:r w:rsidRPr="00203AE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03AEE">
        <w:rPr>
          <w:sz w:val="28"/>
          <w:szCs w:val="28"/>
        </w:rPr>
        <w:t>с изменениями</w:t>
      </w:r>
      <w:r>
        <w:rPr>
          <w:sz w:val="28"/>
          <w:szCs w:val="28"/>
        </w:rPr>
        <w:t xml:space="preserve"> </w:t>
      </w:r>
      <w:r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26.10.2012 года № 3330, от 24.09.2013 г. № 2774, от 20.12.2013 г. № 3802,  от 30.10.2014 г. № 3443, от 26.12.2014 г. № 4200</w:t>
      </w:r>
      <w:r w:rsidR="00A77AB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D11B7F" w:rsidRPr="00FB297F">
        <w:rPr>
          <w:bCs/>
          <w:sz w:val="28"/>
          <w:szCs w:val="28"/>
        </w:rPr>
        <w:t>от 02.02.2015 г. № 390, от 08.04.2015 г. № 1303, от 10.09.2015 г. № 2854, от 30.10.2015 г. № 3099, от 02.12.2015 г. № 3808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Pr="00633CF5">
        <w:rPr>
          <w:b/>
          <w:sz w:val="28"/>
          <w:szCs w:val="28"/>
        </w:rPr>
        <w:t>.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 программы предусмотрено за счет бюджета городского округа Кинель.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Общая сумма средств, запланированных на развитие </w:t>
      </w:r>
      <w:r w:rsidRPr="00A677BA">
        <w:rPr>
          <w:rStyle w:val="FontStyle37"/>
          <w:rFonts w:ascii="Times New Roman" w:hAnsi="Times New Roman" w:cs="Times New Roman"/>
          <w:sz w:val="28"/>
          <w:szCs w:val="28"/>
        </w:rPr>
        <w:t>информационного общества и формирования электронного правительства</w:t>
      </w:r>
      <w:r>
        <w:rPr>
          <w:rStyle w:val="FontStyle37"/>
        </w:rPr>
        <w:t xml:space="preserve"> </w:t>
      </w:r>
      <w:r w:rsidRPr="00203AE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31F21">
        <w:rPr>
          <w:sz w:val="28"/>
          <w:szCs w:val="28"/>
        </w:rPr>
        <w:t>городско</w:t>
      </w:r>
      <w:r>
        <w:rPr>
          <w:sz w:val="28"/>
          <w:szCs w:val="28"/>
        </w:rPr>
        <w:t>м</w:t>
      </w:r>
      <w:r w:rsidRPr="00E31F21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E31F21">
        <w:rPr>
          <w:sz w:val="28"/>
          <w:szCs w:val="28"/>
        </w:rPr>
        <w:t xml:space="preserve"> Кинель Самарской области</w:t>
      </w:r>
      <w:r>
        <w:rPr>
          <w:sz w:val="28"/>
          <w:szCs w:val="28"/>
        </w:rPr>
        <w:t xml:space="preserve"> в 2015 году, составляет  859 000</w:t>
      </w:r>
      <w:r w:rsidRPr="00E31F21">
        <w:rPr>
          <w:sz w:val="28"/>
          <w:szCs w:val="28"/>
        </w:rPr>
        <w:t xml:space="preserve"> (</w:t>
      </w:r>
      <w:r>
        <w:rPr>
          <w:sz w:val="28"/>
          <w:szCs w:val="28"/>
        </w:rPr>
        <w:t>восемьсот пятьдесят девять тысяч</w:t>
      </w:r>
      <w:r w:rsidRPr="00E31F21">
        <w:rPr>
          <w:sz w:val="28"/>
          <w:szCs w:val="28"/>
        </w:rPr>
        <w:t>) рублей.</w:t>
      </w:r>
    </w:p>
    <w:p w:rsidR="003F2BDE" w:rsidRPr="00E31F21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были направлены на развитие информационного общества  в </w:t>
      </w:r>
      <w:r w:rsidRPr="00E31F21">
        <w:rPr>
          <w:sz w:val="28"/>
          <w:szCs w:val="28"/>
        </w:rPr>
        <w:t>городско</w:t>
      </w:r>
      <w:r>
        <w:rPr>
          <w:sz w:val="28"/>
          <w:szCs w:val="28"/>
        </w:rPr>
        <w:t>м</w:t>
      </w:r>
      <w:r w:rsidRPr="00E31F21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E31F21">
        <w:rPr>
          <w:sz w:val="28"/>
          <w:szCs w:val="28"/>
        </w:rPr>
        <w:t xml:space="preserve"> Кинель Самарской области, а именно: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0837">
        <w:rPr>
          <w:sz w:val="28"/>
          <w:szCs w:val="28"/>
        </w:rPr>
        <w:t xml:space="preserve">на  </w:t>
      </w:r>
      <w:r>
        <w:rPr>
          <w:rFonts w:cs="Calibri"/>
          <w:sz w:val="28"/>
          <w:szCs w:val="28"/>
        </w:rPr>
        <w:t>р</w:t>
      </w:r>
      <w:r w:rsidRPr="003617FB">
        <w:rPr>
          <w:rFonts w:cs="Calibri"/>
          <w:sz w:val="28"/>
          <w:szCs w:val="28"/>
        </w:rPr>
        <w:t xml:space="preserve">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</w:t>
      </w:r>
      <w:r w:rsidRPr="003617FB">
        <w:rPr>
          <w:rFonts w:cs="Calibri"/>
          <w:sz w:val="28"/>
          <w:szCs w:val="28"/>
        </w:rPr>
        <w:lastRenderedPageBreak/>
        <w:t>внедрение телекоммуникационных сервисов защиты информации</w:t>
      </w:r>
      <w:r>
        <w:rPr>
          <w:rFonts w:cs="Calibri"/>
          <w:sz w:val="28"/>
          <w:szCs w:val="28"/>
        </w:rPr>
        <w:t xml:space="preserve"> в размере </w:t>
      </w:r>
      <w:r w:rsidRPr="00BC1136">
        <w:rPr>
          <w:rFonts w:cs="Calibri"/>
          <w:sz w:val="28"/>
          <w:szCs w:val="28"/>
        </w:rPr>
        <w:t>56000 (</w:t>
      </w:r>
      <w:r>
        <w:rPr>
          <w:rFonts w:cs="Calibri"/>
          <w:sz w:val="28"/>
          <w:szCs w:val="28"/>
        </w:rPr>
        <w:t xml:space="preserve">пятьдесят шесть тысяч) </w:t>
      </w:r>
      <w:r w:rsidRPr="00BC1136">
        <w:rPr>
          <w:rFonts w:cs="Calibri"/>
          <w:sz w:val="28"/>
          <w:szCs w:val="28"/>
        </w:rPr>
        <w:t>рублей</w:t>
      </w:r>
      <w:r>
        <w:rPr>
          <w:rFonts w:cs="Calibri"/>
          <w:sz w:val="28"/>
          <w:szCs w:val="28"/>
        </w:rPr>
        <w:t>;</w:t>
      </w:r>
    </w:p>
    <w:p w:rsidR="003F2BDE" w:rsidRPr="00611CFA" w:rsidRDefault="003F2BDE" w:rsidP="003F2BD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- на </w:t>
      </w:r>
      <w:r w:rsidRPr="00611CFA">
        <w:rPr>
          <w:rFonts w:cs="Calibri"/>
          <w:sz w:val="28"/>
          <w:szCs w:val="28"/>
        </w:rPr>
        <w:t xml:space="preserve">приобретение технических средств и программного обеспечения в органах администрации </w:t>
      </w:r>
      <w:r w:rsidRPr="00611CFA">
        <w:rPr>
          <w:rFonts w:cs="Courier New"/>
          <w:sz w:val="28"/>
          <w:szCs w:val="28"/>
        </w:rPr>
        <w:t>муниципального образования «Городского округа Кинель»</w:t>
      </w:r>
      <w:r w:rsidRPr="00611CFA">
        <w:rPr>
          <w:rFonts w:cs="Calibri"/>
          <w:sz w:val="28"/>
          <w:szCs w:val="28"/>
        </w:rPr>
        <w:t xml:space="preserve"> для внедрения электронного документооборота</w:t>
      </w:r>
      <w:r>
        <w:rPr>
          <w:rFonts w:cs="Calibri"/>
          <w:sz w:val="28"/>
          <w:szCs w:val="28"/>
        </w:rPr>
        <w:t xml:space="preserve"> </w:t>
      </w:r>
      <w:r>
        <w:rPr>
          <w:sz w:val="28"/>
          <w:szCs w:val="28"/>
        </w:rPr>
        <w:t>в размере 665 000 (шестьсот шестьдесят пять тысяч) рублей;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- на </w:t>
      </w:r>
      <w:r w:rsidRPr="001472F3">
        <w:rPr>
          <w:rFonts w:cs="Calibri"/>
          <w:sz w:val="28"/>
          <w:szCs w:val="28"/>
        </w:rPr>
        <w:t>р</w:t>
      </w:r>
      <w:r w:rsidRPr="001472F3">
        <w:rPr>
          <w:sz w:val="28"/>
          <w:szCs w:val="28"/>
        </w:rPr>
        <w:t>азвитие локальной вычислительной сети администрации города, внедрение телекоммуникационных сервисов</w:t>
      </w:r>
      <w:r w:rsidRPr="00DA0837">
        <w:rPr>
          <w:rFonts w:cs="Calibri"/>
          <w:sz w:val="28"/>
          <w:szCs w:val="28"/>
        </w:rPr>
        <w:t xml:space="preserve"> </w:t>
      </w:r>
      <w:r>
        <w:rPr>
          <w:sz w:val="28"/>
          <w:szCs w:val="28"/>
        </w:rPr>
        <w:t>в размере 50 000 (пятьдесят тысяч) рублей;</w:t>
      </w:r>
    </w:p>
    <w:p w:rsidR="003F2BDE" w:rsidRPr="00DA0837" w:rsidRDefault="003F2BDE" w:rsidP="003F2BD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 </w:t>
      </w:r>
      <w:r w:rsidRPr="007B0F55">
        <w:rPr>
          <w:sz w:val="28"/>
          <w:szCs w:val="28"/>
        </w:rPr>
        <w:t>внедрение  комплексной системы защиты ИСПДн и оценка соответствия требованиям нормативных документов</w:t>
      </w:r>
      <w:r>
        <w:rPr>
          <w:sz w:val="28"/>
          <w:szCs w:val="28"/>
        </w:rPr>
        <w:t xml:space="preserve"> в  размере 88 000 </w:t>
      </w:r>
      <w:r w:rsidRPr="00BD3A5E">
        <w:rPr>
          <w:color w:val="4F81BD" w:themeColor="accent1"/>
          <w:sz w:val="28"/>
          <w:szCs w:val="28"/>
        </w:rPr>
        <w:t>(</w:t>
      </w:r>
      <w:r w:rsidRPr="007B0F55">
        <w:rPr>
          <w:sz w:val="28"/>
          <w:szCs w:val="28"/>
        </w:rPr>
        <w:t>восемь</w:t>
      </w:r>
      <w:r>
        <w:rPr>
          <w:sz w:val="28"/>
          <w:szCs w:val="28"/>
        </w:rPr>
        <w:t xml:space="preserve">десят восемь тысячи) рублей. 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Освоены средства в сумме 629 </w:t>
      </w:r>
      <w:r w:rsidRPr="00DA76E7">
        <w:rPr>
          <w:sz w:val="28"/>
          <w:szCs w:val="28"/>
        </w:rPr>
        <w:t>000</w:t>
      </w:r>
      <w:r w:rsidRPr="00766AAB">
        <w:rPr>
          <w:sz w:val="28"/>
          <w:szCs w:val="28"/>
        </w:rPr>
        <w:t xml:space="preserve"> (</w:t>
      </w:r>
      <w:r>
        <w:rPr>
          <w:sz w:val="28"/>
          <w:szCs w:val="28"/>
        </w:rPr>
        <w:t>шестьсот двадцать девять</w:t>
      </w:r>
      <w:r w:rsidRPr="00766AAB">
        <w:rPr>
          <w:sz w:val="28"/>
          <w:szCs w:val="28"/>
        </w:rPr>
        <w:t xml:space="preserve"> тысяч) рублей</w:t>
      </w:r>
      <w:r>
        <w:rPr>
          <w:sz w:val="28"/>
          <w:szCs w:val="28"/>
        </w:rPr>
        <w:t xml:space="preserve">  главным распорядителям средств бюджета городского округа Кинель - администрацией городского округа Кинель. 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Освоены средства в сумме 226 </w:t>
      </w:r>
      <w:r w:rsidRPr="00DA76E7">
        <w:rPr>
          <w:sz w:val="28"/>
          <w:szCs w:val="28"/>
        </w:rPr>
        <w:t>000</w:t>
      </w:r>
      <w:r w:rsidRPr="00766AAB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двадцать шесть</w:t>
      </w:r>
      <w:r w:rsidRPr="00766AAB">
        <w:rPr>
          <w:sz w:val="28"/>
          <w:szCs w:val="28"/>
        </w:rPr>
        <w:t xml:space="preserve"> тысяч) рублей</w:t>
      </w:r>
      <w:r>
        <w:rPr>
          <w:sz w:val="28"/>
          <w:szCs w:val="28"/>
        </w:rPr>
        <w:t xml:space="preserve">  главным распорядителям средств бюджета городского округа Кинель – управлением финансами администрации городского округа Кинель. 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DA76E7">
        <w:rPr>
          <w:sz w:val="28"/>
          <w:szCs w:val="28"/>
        </w:rPr>
        <w:t xml:space="preserve"> </w:t>
      </w:r>
      <w:r>
        <w:rPr>
          <w:sz w:val="28"/>
          <w:szCs w:val="28"/>
        </w:rPr>
        <w:t>Общая сумма средств, запланированных на и</w:t>
      </w:r>
      <w:r w:rsidRPr="00CE1117">
        <w:rPr>
          <w:sz w:val="28"/>
          <w:szCs w:val="28"/>
        </w:rPr>
        <w:t>нформационно-статистические услуги</w:t>
      </w:r>
      <w:r>
        <w:rPr>
          <w:sz w:val="28"/>
          <w:szCs w:val="28"/>
        </w:rPr>
        <w:t xml:space="preserve"> городского округа Кинель составляет </w:t>
      </w:r>
      <w:r w:rsidRPr="004915C8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4915C8">
        <w:rPr>
          <w:sz w:val="28"/>
          <w:szCs w:val="28"/>
        </w:rPr>
        <w:t>031</w:t>
      </w:r>
      <w:r>
        <w:rPr>
          <w:sz w:val="28"/>
          <w:szCs w:val="28"/>
        </w:rPr>
        <w:t>000 (три миллиона тридцать одна тысяча) рублей.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средства были направлены на</w:t>
      </w:r>
      <w:r w:rsidRPr="004915C8">
        <w:rPr>
          <w:sz w:val="28"/>
          <w:szCs w:val="28"/>
        </w:rPr>
        <w:t xml:space="preserve"> информационно-статистические услуги городского округа Кинель</w:t>
      </w:r>
      <w:r>
        <w:rPr>
          <w:sz w:val="28"/>
          <w:szCs w:val="28"/>
        </w:rPr>
        <w:t>, а именно: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4F03F0">
        <w:rPr>
          <w:sz w:val="28"/>
          <w:szCs w:val="28"/>
        </w:rPr>
        <w:t>информационные услуги, не входящие в Федеральный план статистических работ Федеральной службы государственной статистики</w:t>
      </w:r>
      <w:r>
        <w:rPr>
          <w:sz w:val="28"/>
          <w:szCs w:val="28"/>
        </w:rPr>
        <w:t xml:space="preserve"> в размере </w:t>
      </w:r>
      <w:r w:rsidRPr="00814616">
        <w:rPr>
          <w:sz w:val="28"/>
          <w:szCs w:val="28"/>
        </w:rPr>
        <w:t>223</w:t>
      </w:r>
      <w:r>
        <w:rPr>
          <w:sz w:val="28"/>
          <w:szCs w:val="28"/>
        </w:rPr>
        <w:t> </w:t>
      </w:r>
      <w:r w:rsidRPr="00814616">
        <w:rPr>
          <w:sz w:val="28"/>
          <w:szCs w:val="28"/>
        </w:rPr>
        <w:t>4</w:t>
      </w:r>
      <w:r>
        <w:rPr>
          <w:sz w:val="28"/>
          <w:szCs w:val="28"/>
        </w:rPr>
        <w:t>00 (двести двадцать три тысячи четыреста) рублей;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76691C">
        <w:rPr>
          <w:sz w:val="28"/>
          <w:szCs w:val="28"/>
        </w:rPr>
        <w:t>информационные услуги в  периодической печати</w:t>
      </w:r>
      <w:r>
        <w:rPr>
          <w:sz w:val="28"/>
          <w:szCs w:val="28"/>
        </w:rPr>
        <w:t xml:space="preserve"> в размере 2 106 600 (два миллиона сто шесть тысяч шестьсот) рублей;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76691C">
        <w:rPr>
          <w:sz w:val="28"/>
          <w:szCs w:val="28"/>
        </w:rPr>
        <w:t>информационные услуги в области телевидения</w:t>
      </w:r>
      <w:r>
        <w:rPr>
          <w:sz w:val="28"/>
          <w:szCs w:val="28"/>
        </w:rPr>
        <w:t xml:space="preserve"> в размере 701 000 (семьсот одна тысяча) рублей.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Общая сумма средств, запланированных на </w:t>
      </w:r>
      <w:r>
        <w:rPr>
          <w:rFonts w:cs="Courier New"/>
          <w:sz w:val="28"/>
          <w:szCs w:val="28"/>
        </w:rPr>
        <w:t>п</w:t>
      </w:r>
      <w:r w:rsidRPr="00207C7F">
        <w:rPr>
          <w:rFonts w:cs="Courier New"/>
          <w:sz w:val="28"/>
          <w:szCs w:val="28"/>
        </w:rPr>
        <w:t xml:space="preserve">редоставление субсидии на выполнение муниципального задания </w:t>
      </w:r>
      <w:r w:rsidRPr="00207C7F">
        <w:rPr>
          <w:sz w:val="28"/>
          <w:szCs w:val="28"/>
        </w:rPr>
        <w:t>муниципального бюджетного учреждения городского округа Кинель Самарской обл</w:t>
      </w:r>
      <w:r>
        <w:rPr>
          <w:sz w:val="28"/>
          <w:szCs w:val="28"/>
        </w:rPr>
        <w:t xml:space="preserve">асти </w:t>
      </w:r>
      <w:r>
        <w:rPr>
          <w:sz w:val="28"/>
          <w:szCs w:val="28"/>
        </w:rPr>
        <w:lastRenderedPageBreak/>
        <w:t>«Многофункциональный центр предоставления</w:t>
      </w:r>
      <w:r w:rsidRPr="00207C7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207C7F">
        <w:rPr>
          <w:sz w:val="28"/>
          <w:szCs w:val="28"/>
        </w:rPr>
        <w:t xml:space="preserve"> государственных  и муниципальных услуг»</w:t>
      </w:r>
      <w:r>
        <w:rPr>
          <w:sz w:val="28"/>
          <w:szCs w:val="28"/>
        </w:rPr>
        <w:t xml:space="preserve"> в размере </w:t>
      </w:r>
      <w:r w:rsidRPr="00187A1C">
        <w:rPr>
          <w:sz w:val="28"/>
          <w:szCs w:val="28"/>
        </w:rPr>
        <w:t>10</w:t>
      </w:r>
      <w:r>
        <w:rPr>
          <w:sz w:val="28"/>
          <w:szCs w:val="28"/>
        </w:rPr>
        <w:t xml:space="preserve"> 650 000 (десять миллионов шестьсот пятьдесят тысяч) рублей. 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 освоены  в сумме </w:t>
      </w:r>
      <w:r w:rsidRPr="00187A1C">
        <w:rPr>
          <w:sz w:val="28"/>
          <w:szCs w:val="28"/>
        </w:rPr>
        <w:t>10</w:t>
      </w:r>
      <w:r>
        <w:rPr>
          <w:sz w:val="28"/>
          <w:szCs w:val="28"/>
        </w:rPr>
        <w:t xml:space="preserve"> 540 000 (десять миллионов пятьсот сорок тысяч) рублей, в том числе:</w:t>
      </w:r>
    </w:p>
    <w:p w:rsidR="003F2BDE" w:rsidRDefault="003F2BDE" w:rsidP="003F2BDE">
      <w:pPr>
        <w:autoSpaceDE w:val="0"/>
        <w:autoSpaceDN w:val="0"/>
        <w:adjustRightInd w:val="0"/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из областного бюджета в размере 1 020 000 (один миллион двадцать тысяч) рублей – субсидия на организацию деятельности МБУ «МФЦ», в размере 6 000 000 (шести миллионов) рублей на содержание МБУ «МФЦ»;</w:t>
      </w:r>
    </w:p>
    <w:p w:rsidR="003F2BDE" w:rsidRPr="0076691C" w:rsidRDefault="003F2BDE" w:rsidP="003F2BDE">
      <w:pPr>
        <w:autoSpaceDE w:val="0"/>
        <w:autoSpaceDN w:val="0"/>
        <w:adjustRightInd w:val="0"/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из городского бюджета в размере 3 520 000 (три миллиона пятьсот двадцать тысяч) рублей.</w:t>
      </w:r>
    </w:p>
    <w:p w:rsidR="003F2BDE" w:rsidRPr="00961B72" w:rsidRDefault="003F2BDE" w:rsidP="003F2BDE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Стратегией развития информационного общества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городском округе </w:t>
      </w:r>
      <w:r w:rsidRPr="00961B72">
        <w:rPr>
          <w:rFonts w:ascii="Times New Roman" w:hAnsi="Times New Roman" w:cs="Times New Roman"/>
          <w:color w:val="000000"/>
          <w:sz w:val="28"/>
          <w:szCs w:val="28"/>
        </w:rPr>
        <w:t>планируется достижение, в частности, следующих конечных результатов реализации Программы и показателей социально-экономической эффективности:</w:t>
      </w:r>
    </w:p>
    <w:p w:rsidR="003F2BDE" w:rsidRPr="00961B72" w:rsidRDefault="003F2BDE" w:rsidP="003F2BD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      1) </w:t>
      </w:r>
      <w:r w:rsidRPr="00961B72">
        <w:rPr>
          <w:rStyle w:val="FontStyle11"/>
          <w:sz w:val="28"/>
          <w:szCs w:val="28"/>
        </w:rPr>
        <w:t>обеспечение доступа к информации о деятельности органов местного самоуправления;</w:t>
      </w:r>
    </w:p>
    <w:p w:rsidR="003F2BDE" w:rsidRPr="00961B72" w:rsidRDefault="003F2BDE" w:rsidP="003F2BD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      2) доля рабочих мест в органах местного самоуправления городского округа Кинель, подключенных к единой, высокоскоростной, защищенной телекоммуникационной сети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61B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B72">
        <w:rPr>
          <w:rFonts w:ascii="Times New Roman" w:hAnsi="Times New Roman" w:cs="Times New Roman"/>
          <w:sz w:val="28"/>
          <w:szCs w:val="28"/>
        </w:rPr>
        <w:t>%;</w:t>
      </w:r>
    </w:p>
    <w:p w:rsidR="003F2BDE" w:rsidRDefault="003F2BDE" w:rsidP="003F2BDE">
      <w:pPr>
        <w:pStyle w:val="Style15"/>
        <w:widowControl/>
        <w:tabs>
          <w:tab w:val="num" w:pos="-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61B72">
        <w:rPr>
          <w:rFonts w:ascii="Times New Roman" w:hAnsi="Times New Roman"/>
          <w:color w:val="000000"/>
          <w:sz w:val="28"/>
          <w:szCs w:val="28"/>
        </w:rPr>
        <w:t xml:space="preserve">      3) доля электронного документооборота между органами местного самоуправления городского округа Кинель в общем объеме документооборота – 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961B7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B72">
        <w:rPr>
          <w:rFonts w:ascii="Times New Roman" w:hAnsi="Times New Roman"/>
          <w:sz w:val="28"/>
          <w:szCs w:val="28"/>
        </w:rPr>
        <w:t>%;</w:t>
      </w:r>
    </w:p>
    <w:p w:rsidR="003F2BDE" w:rsidRPr="00961B72" w:rsidRDefault="003F2BDE" w:rsidP="003F2BDE">
      <w:pPr>
        <w:pStyle w:val="Style15"/>
        <w:widowControl/>
        <w:tabs>
          <w:tab w:val="num" w:pos="-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61B72">
        <w:rPr>
          <w:rStyle w:val="FontStyle11"/>
          <w:sz w:val="28"/>
          <w:szCs w:val="28"/>
        </w:rPr>
        <w:t xml:space="preserve">4) </w:t>
      </w:r>
      <w:r w:rsidRPr="00961B72">
        <w:rPr>
          <w:rStyle w:val="FontStyle37"/>
          <w:rFonts w:ascii="Times New Roman" w:hAnsi="Times New Roman" w:cs="Times New Roman"/>
          <w:sz w:val="28"/>
          <w:szCs w:val="28"/>
        </w:rPr>
        <w:t>обеспечение защиты и сохранения целостности информации,   обрабатываемой в информационных системах.</w:t>
      </w:r>
      <w:r w:rsidRPr="00AD221B">
        <w:rPr>
          <w:rStyle w:val="FontStyle37"/>
          <w:rFonts w:ascii="Times New Roman" w:hAnsi="Times New Roman"/>
        </w:rPr>
        <w:t xml:space="preserve"> </w:t>
      </w:r>
      <w:r>
        <w:rPr>
          <w:sz w:val="28"/>
          <w:szCs w:val="28"/>
        </w:rPr>
        <w:t xml:space="preserve"> </w:t>
      </w:r>
    </w:p>
    <w:p w:rsidR="003F2BDE" w:rsidRPr="004E7B0F" w:rsidRDefault="003F2BDE" w:rsidP="003F2BD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 году </w:t>
      </w:r>
      <w:r w:rsidRPr="00203AEE">
        <w:rPr>
          <w:sz w:val="28"/>
          <w:szCs w:val="28"/>
        </w:rPr>
        <w:t>проведена значительная работа</w:t>
      </w:r>
      <w:r>
        <w:rPr>
          <w:sz w:val="28"/>
          <w:szCs w:val="28"/>
        </w:rPr>
        <w:t xml:space="preserve"> по развитию локальной вычислительной сети  и  внедрению комплексной защиты информации в городском округе Кинель, а также </w:t>
      </w:r>
      <w:r>
        <w:rPr>
          <w:rFonts w:cs="Calibri"/>
          <w:sz w:val="28"/>
          <w:szCs w:val="28"/>
        </w:rPr>
        <w:t xml:space="preserve">приобретено </w:t>
      </w:r>
      <w:r w:rsidRPr="00DA0837">
        <w:rPr>
          <w:rFonts w:cs="Calibri"/>
          <w:sz w:val="28"/>
          <w:szCs w:val="28"/>
        </w:rPr>
        <w:t>программно</w:t>
      </w:r>
      <w:r>
        <w:rPr>
          <w:rFonts w:cs="Calibri"/>
          <w:sz w:val="28"/>
          <w:szCs w:val="28"/>
        </w:rPr>
        <w:t xml:space="preserve">е обеспечение </w:t>
      </w:r>
      <w:r w:rsidRPr="00DA0837">
        <w:rPr>
          <w:rFonts w:cs="Calibri"/>
          <w:sz w:val="28"/>
          <w:szCs w:val="28"/>
        </w:rPr>
        <w:t>для предоставления муниципальных услуг в электронном виде</w:t>
      </w:r>
      <w:r>
        <w:rPr>
          <w:sz w:val="28"/>
          <w:szCs w:val="28"/>
        </w:rPr>
        <w:t>.</w:t>
      </w:r>
    </w:p>
    <w:p w:rsidR="003D6951" w:rsidRPr="00633CF5" w:rsidRDefault="003D6951" w:rsidP="00F53601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sectPr w:rsidR="003D6951" w:rsidRPr="00633CF5" w:rsidSect="00B920BD">
      <w:pgSz w:w="11906" w:h="16838"/>
      <w:pgMar w:top="33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A6B" w:rsidRDefault="00655A6B" w:rsidP="00B920BD">
      <w:r>
        <w:separator/>
      </w:r>
    </w:p>
  </w:endnote>
  <w:endnote w:type="continuationSeparator" w:id="0">
    <w:p w:rsidR="00655A6B" w:rsidRDefault="00655A6B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A6B" w:rsidRDefault="00655A6B" w:rsidP="00B920BD">
      <w:r>
        <w:separator/>
      </w:r>
    </w:p>
  </w:footnote>
  <w:footnote w:type="continuationSeparator" w:id="0">
    <w:p w:rsidR="00655A6B" w:rsidRDefault="00655A6B" w:rsidP="00B92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050E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9593D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13322"/>
    <w:rsid w:val="00213CC8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1591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147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2AD8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5AB9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4DFB"/>
    <w:rsid w:val="003C6342"/>
    <w:rsid w:val="003D406F"/>
    <w:rsid w:val="003D52C9"/>
    <w:rsid w:val="003D6951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2BD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4BB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13D6"/>
    <w:rsid w:val="004D375F"/>
    <w:rsid w:val="004D37B6"/>
    <w:rsid w:val="004D52D0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F37"/>
    <w:rsid w:val="004F5F68"/>
    <w:rsid w:val="00506307"/>
    <w:rsid w:val="00511F01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2F3D"/>
    <w:rsid w:val="005343C5"/>
    <w:rsid w:val="00544014"/>
    <w:rsid w:val="005458E0"/>
    <w:rsid w:val="00546149"/>
    <w:rsid w:val="00546B06"/>
    <w:rsid w:val="00546DAF"/>
    <w:rsid w:val="00546F22"/>
    <w:rsid w:val="00550914"/>
    <w:rsid w:val="005518B8"/>
    <w:rsid w:val="00552010"/>
    <w:rsid w:val="00552AB5"/>
    <w:rsid w:val="0055412A"/>
    <w:rsid w:val="00555D72"/>
    <w:rsid w:val="005602CB"/>
    <w:rsid w:val="00560FA1"/>
    <w:rsid w:val="00561DB6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6029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4CA6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780"/>
    <w:rsid w:val="005D1DAD"/>
    <w:rsid w:val="005D31D7"/>
    <w:rsid w:val="005D5E13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3CF5"/>
    <w:rsid w:val="00634730"/>
    <w:rsid w:val="00636DDB"/>
    <w:rsid w:val="00637360"/>
    <w:rsid w:val="00642366"/>
    <w:rsid w:val="00645171"/>
    <w:rsid w:val="00645BB1"/>
    <w:rsid w:val="00645FB6"/>
    <w:rsid w:val="0065522A"/>
    <w:rsid w:val="00655A6B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47B9A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2E91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0924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14F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B7F7C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2EE1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649A6"/>
    <w:rsid w:val="00A66B6B"/>
    <w:rsid w:val="00A677BA"/>
    <w:rsid w:val="00A70297"/>
    <w:rsid w:val="00A7108E"/>
    <w:rsid w:val="00A717AA"/>
    <w:rsid w:val="00A71CC8"/>
    <w:rsid w:val="00A727D5"/>
    <w:rsid w:val="00A72A08"/>
    <w:rsid w:val="00A741FA"/>
    <w:rsid w:val="00A74F1B"/>
    <w:rsid w:val="00A77AB1"/>
    <w:rsid w:val="00A811E3"/>
    <w:rsid w:val="00A83C7D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34AD"/>
    <w:rsid w:val="00AE47DF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550C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2D3F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206D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60D"/>
    <w:rsid w:val="00CE5D94"/>
    <w:rsid w:val="00CF0B9E"/>
    <w:rsid w:val="00CF1303"/>
    <w:rsid w:val="00CF3277"/>
    <w:rsid w:val="00CF5B4F"/>
    <w:rsid w:val="00D006A7"/>
    <w:rsid w:val="00D02B61"/>
    <w:rsid w:val="00D03442"/>
    <w:rsid w:val="00D03D9B"/>
    <w:rsid w:val="00D043F1"/>
    <w:rsid w:val="00D05167"/>
    <w:rsid w:val="00D10A19"/>
    <w:rsid w:val="00D11B7F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6A4F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0837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4FC9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4DA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601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36">
    <w:name w:val="Font Style36"/>
    <w:basedOn w:val="a0"/>
    <w:rsid w:val="00633CF5"/>
    <w:rPr>
      <w:rFonts w:ascii="Calibri" w:hAnsi="Calibri" w:cs="Calibri"/>
      <w:b/>
      <w:bCs/>
      <w:sz w:val="20"/>
      <w:szCs w:val="20"/>
    </w:rPr>
  </w:style>
  <w:style w:type="character" w:customStyle="1" w:styleId="FontStyle37">
    <w:name w:val="Font Style37"/>
    <w:basedOn w:val="a0"/>
    <w:rsid w:val="00A677BA"/>
    <w:rPr>
      <w:rFonts w:ascii="Courier New" w:hAnsi="Courier New" w:cs="Courier New"/>
      <w:sz w:val="18"/>
      <w:szCs w:val="18"/>
    </w:rPr>
  </w:style>
  <w:style w:type="character" w:customStyle="1" w:styleId="FontStyle11">
    <w:name w:val="Font Style11"/>
    <w:basedOn w:val="a0"/>
    <w:rsid w:val="00F5360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F53601"/>
    <w:pPr>
      <w:widowControl w:val="0"/>
      <w:autoSpaceDE w:val="0"/>
      <w:autoSpaceDN w:val="0"/>
      <w:adjustRightInd w:val="0"/>
      <w:spacing w:line="227" w:lineRule="exact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1C549-11B1-4240-BCFC-9BC48E61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Администрация</cp:lastModifiedBy>
  <cp:revision>53</cp:revision>
  <cp:lastPrinted>2014-03-03T08:24:00Z</cp:lastPrinted>
  <dcterms:created xsi:type="dcterms:W3CDTF">2014-03-03T08:27:00Z</dcterms:created>
  <dcterms:modified xsi:type="dcterms:W3CDTF">2016-04-13T04:43:00Z</dcterms:modified>
</cp:coreProperties>
</file>